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74" w:rsidRPr="000E0E74" w:rsidRDefault="000E0E74">
      <w:pPr>
        <w:rPr>
          <w:rFonts w:ascii="Franklin Gothic Heavy" w:hAnsi="Franklin Gothic Heavy"/>
          <w:sz w:val="24"/>
        </w:rPr>
      </w:pPr>
      <w:r w:rsidRPr="000E0E74">
        <w:rPr>
          <w:rFonts w:ascii="Franklin Gothic Heavy" w:hAnsi="Franklin Gothic Heavy"/>
          <w:sz w:val="24"/>
        </w:rPr>
        <w:t xml:space="preserve">Writing a Shakespearean </w:t>
      </w:r>
      <w:proofErr w:type="gramStart"/>
      <w:r w:rsidRPr="000E0E74">
        <w:rPr>
          <w:rFonts w:ascii="Franklin Gothic Heavy" w:hAnsi="Franklin Gothic Heavy"/>
          <w:sz w:val="24"/>
        </w:rPr>
        <w:t>Sonnet</w:t>
      </w:r>
      <w:proofErr w:type="gramEnd"/>
      <w:r w:rsidRPr="000E0E74">
        <w:rPr>
          <w:rFonts w:ascii="Franklin Gothic Heavy" w:hAnsi="Franklin Gothic Heavy"/>
          <w:sz w:val="24"/>
        </w:rPr>
        <w:t xml:space="preserve">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1. WORK IN PENCIL.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2. Write one syllable in each cell of this grid. For words with two or more syllables, refer to the dictionary to see the stressed and unstressed syllable pattern.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>3. Follow the pattern of stressed and unstressed syllables shown at the top of the grid. You are writing in IAMBIC PENTAMETER, just like Shakespeare.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 4. Follow the pattern for end rhyme shown along the right side of the grid.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 5. </w:t>
      </w:r>
      <w:proofErr w:type="gramStart"/>
      <w:r w:rsidRPr="009E088D">
        <w:rPr>
          <w:sz w:val="20"/>
        </w:rPr>
        <w:t>Be</w:t>
      </w:r>
      <w:proofErr w:type="gramEnd"/>
      <w:r w:rsidRPr="009E088D">
        <w:rPr>
          <w:sz w:val="20"/>
        </w:rPr>
        <w:t xml:space="preserve"> creative.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6. Topic choices: An emotion (love, fear, anger, sadness, etc.), nature, or faith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7. Content structure: Each quatrain should address a different aspect of the topic. The couplet should express the theme.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8. </w:t>
      </w:r>
      <w:proofErr w:type="gramStart"/>
      <w:r w:rsidRPr="009E088D">
        <w:rPr>
          <w:sz w:val="20"/>
        </w:rPr>
        <w:t>Be</w:t>
      </w:r>
      <w:proofErr w:type="gramEnd"/>
      <w:r w:rsidRPr="009E088D">
        <w:rPr>
          <w:sz w:val="20"/>
        </w:rPr>
        <w:t xml:space="preserve"> sure to punctuate your sonnet and use correct spelling, mechanics and grammar.</w:t>
      </w:r>
      <w:bookmarkStart w:id="0" w:name="_GoBack"/>
      <w:bookmarkEnd w:id="0"/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9. Give your sonnet an original title.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10. Type your final copy. Print it on a separate sheet of paper. </w:t>
      </w:r>
    </w:p>
    <w:p w:rsidR="000E0E74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 xml:space="preserve">11. Staple this work sheet to the back of the final copy. Turn both in. </w:t>
      </w:r>
    </w:p>
    <w:p w:rsidR="00290B98" w:rsidRPr="009E088D" w:rsidRDefault="000E0E74" w:rsidP="000E0E74">
      <w:pPr>
        <w:spacing w:after="0"/>
        <w:rPr>
          <w:sz w:val="20"/>
        </w:rPr>
      </w:pPr>
      <w:r w:rsidRPr="009E088D">
        <w:rPr>
          <w:sz w:val="20"/>
        </w:rPr>
        <w:t>12. This will count as a quiz grade.</w:t>
      </w:r>
    </w:p>
    <w:p w:rsidR="000E0E74" w:rsidRDefault="000E0E74" w:rsidP="000E0E74">
      <w:pPr>
        <w:spacing w:after="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40"/>
        <w:gridCol w:w="893"/>
        <w:gridCol w:w="983"/>
        <w:gridCol w:w="894"/>
        <w:gridCol w:w="894"/>
        <w:gridCol w:w="894"/>
        <w:gridCol w:w="894"/>
        <w:gridCol w:w="894"/>
        <w:gridCol w:w="894"/>
        <w:gridCol w:w="805"/>
        <w:gridCol w:w="715"/>
        <w:gridCol w:w="538"/>
      </w:tblGrid>
      <w:tr w:rsidR="000E0E74" w:rsidTr="000E0E74">
        <w:tc>
          <w:tcPr>
            <w:tcW w:w="378" w:type="dxa"/>
          </w:tcPr>
          <w:p w:rsidR="000E0E74" w:rsidRDefault="000E0E74" w:rsidP="000E0E74"/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0E0E74" w:rsidRDefault="000E0E74" w:rsidP="000D51BA"/>
        </w:tc>
      </w:tr>
      <w:tr w:rsidR="000E0E74" w:rsidTr="000E0E74">
        <w:trPr>
          <w:trHeight w:val="377"/>
        </w:trPr>
        <w:tc>
          <w:tcPr>
            <w:tcW w:w="378" w:type="dxa"/>
          </w:tcPr>
          <w:p w:rsidR="000E0E74" w:rsidRDefault="000E0E74" w:rsidP="000E0E74">
            <w:r>
              <w:t>1</w:t>
            </w:r>
          </w:p>
        </w:tc>
        <w:tc>
          <w:tcPr>
            <w:tcW w:w="900" w:type="dxa"/>
          </w:tcPr>
          <w:p w:rsidR="000E0E74" w:rsidRDefault="000E0E74" w:rsidP="000E0E74"/>
          <w:p w:rsidR="009E088D" w:rsidRDefault="009E088D" w:rsidP="000E0E74"/>
        </w:tc>
        <w:tc>
          <w:tcPr>
            <w:tcW w:w="99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810" w:type="dxa"/>
          </w:tcPr>
          <w:p w:rsidR="000E0E74" w:rsidRDefault="000E0E74" w:rsidP="000E0E74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a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E0E74">
            <w:r>
              <w:t>2</w:t>
            </w:r>
          </w:p>
        </w:tc>
        <w:tc>
          <w:tcPr>
            <w:tcW w:w="900" w:type="dxa"/>
          </w:tcPr>
          <w:p w:rsidR="000E0E74" w:rsidRDefault="000E0E74" w:rsidP="000E0E74"/>
          <w:p w:rsidR="009E088D" w:rsidRDefault="009E088D" w:rsidP="000E0E74"/>
        </w:tc>
        <w:tc>
          <w:tcPr>
            <w:tcW w:w="99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810" w:type="dxa"/>
          </w:tcPr>
          <w:p w:rsidR="000E0E74" w:rsidRDefault="000E0E74" w:rsidP="000E0E74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b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E0E74">
            <w:r>
              <w:t>3</w:t>
            </w:r>
          </w:p>
        </w:tc>
        <w:tc>
          <w:tcPr>
            <w:tcW w:w="900" w:type="dxa"/>
          </w:tcPr>
          <w:p w:rsidR="000E0E74" w:rsidRDefault="000E0E74" w:rsidP="000E0E74"/>
          <w:p w:rsidR="009E088D" w:rsidRDefault="009E088D" w:rsidP="000E0E74"/>
        </w:tc>
        <w:tc>
          <w:tcPr>
            <w:tcW w:w="99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900" w:type="dxa"/>
          </w:tcPr>
          <w:p w:rsidR="000E0E74" w:rsidRDefault="000E0E74" w:rsidP="000E0E74"/>
        </w:tc>
        <w:tc>
          <w:tcPr>
            <w:tcW w:w="810" w:type="dxa"/>
          </w:tcPr>
          <w:p w:rsidR="000E0E74" w:rsidRDefault="000E0E74" w:rsidP="000E0E74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a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4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b</w:t>
            </w:r>
          </w:p>
        </w:tc>
      </w:tr>
      <w:tr w:rsidR="000E0E74" w:rsidTr="000E0E74">
        <w:tc>
          <w:tcPr>
            <w:tcW w:w="378" w:type="dxa"/>
          </w:tcPr>
          <w:p w:rsidR="000E0E74" w:rsidRDefault="000E0E74" w:rsidP="000D51BA"/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0E0E74" w:rsidRDefault="000E0E74" w:rsidP="000D51BA"/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5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c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6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d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7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c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8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d</w:t>
            </w:r>
          </w:p>
        </w:tc>
      </w:tr>
      <w:tr w:rsidR="000E0E74" w:rsidTr="000E0E74">
        <w:tc>
          <w:tcPr>
            <w:tcW w:w="378" w:type="dxa"/>
          </w:tcPr>
          <w:p w:rsidR="000E0E74" w:rsidRDefault="000E0E74" w:rsidP="000D51BA"/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0E0E74" w:rsidRDefault="000E0E74" w:rsidP="000D51BA"/>
        </w:tc>
      </w:tr>
      <w:tr w:rsidR="000E0E74" w:rsidTr="000E0E74">
        <w:trPr>
          <w:trHeight w:val="422"/>
        </w:trPr>
        <w:tc>
          <w:tcPr>
            <w:tcW w:w="378" w:type="dxa"/>
          </w:tcPr>
          <w:p w:rsidR="000E0E74" w:rsidRDefault="000E0E74" w:rsidP="000D51BA">
            <w:r>
              <w:t>9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e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10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f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11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e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12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f</w:t>
            </w:r>
          </w:p>
        </w:tc>
      </w:tr>
      <w:tr w:rsidR="000E0E74" w:rsidTr="000E0E74">
        <w:tc>
          <w:tcPr>
            <w:tcW w:w="378" w:type="dxa"/>
          </w:tcPr>
          <w:p w:rsidR="000E0E74" w:rsidRDefault="000E0E74" w:rsidP="000D51BA"/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U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E0E74" w:rsidRDefault="000E0E74" w:rsidP="000E0E74">
            <w:pPr>
              <w:jc w:val="center"/>
            </w:pPr>
            <w:r>
              <w:t>/</w:t>
            </w:r>
          </w:p>
        </w:tc>
        <w:tc>
          <w:tcPr>
            <w:tcW w:w="540" w:type="dxa"/>
          </w:tcPr>
          <w:p w:rsidR="000E0E74" w:rsidRDefault="000E0E74" w:rsidP="000D51BA"/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13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g</w:t>
            </w:r>
          </w:p>
        </w:tc>
      </w:tr>
      <w:tr w:rsidR="000E0E74" w:rsidTr="000E0E74">
        <w:trPr>
          <w:trHeight w:val="440"/>
        </w:trPr>
        <w:tc>
          <w:tcPr>
            <w:tcW w:w="378" w:type="dxa"/>
          </w:tcPr>
          <w:p w:rsidR="000E0E74" w:rsidRDefault="000E0E74" w:rsidP="000D51BA">
            <w:r>
              <w:t>14</w:t>
            </w:r>
          </w:p>
        </w:tc>
        <w:tc>
          <w:tcPr>
            <w:tcW w:w="900" w:type="dxa"/>
          </w:tcPr>
          <w:p w:rsidR="000E0E74" w:rsidRDefault="000E0E74" w:rsidP="000D51BA"/>
          <w:p w:rsidR="009E088D" w:rsidRDefault="009E088D" w:rsidP="000D51BA"/>
        </w:tc>
        <w:tc>
          <w:tcPr>
            <w:tcW w:w="99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900" w:type="dxa"/>
          </w:tcPr>
          <w:p w:rsidR="000E0E74" w:rsidRDefault="000E0E74" w:rsidP="000D51BA"/>
        </w:tc>
        <w:tc>
          <w:tcPr>
            <w:tcW w:w="810" w:type="dxa"/>
          </w:tcPr>
          <w:p w:rsidR="000E0E74" w:rsidRDefault="000E0E74" w:rsidP="000D51BA"/>
        </w:tc>
        <w:tc>
          <w:tcPr>
            <w:tcW w:w="720" w:type="dxa"/>
          </w:tcPr>
          <w:p w:rsidR="000E0E74" w:rsidRDefault="000E0E74" w:rsidP="000D51BA"/>
        </w:tc>
        <w:tc>
          <w:tcPr>
            <w:tcW w:w="540" w:type="dxa"/>
          </w:tcPr>
          <w:p w:rsidR="000E0E74" w:rsidRDefault="000E0E74" w:rsidP="000D51BA">
            <w:r>
              <w:t>g</w:t>
            </w:r>
          </w:p>
        </w:tc>
      </w:tr>
    </w:tbl>
    <w:p w:rsidR="000E0E74" w:rsidRDefault="000E0E74" w:rsidP="000E0E74">
      <w:pPr>
        <w:spacing w:after="0"/>
      </w:pPr>
    </w:p>
    <w:sectPr w:rsidR="000E0E74" w:rsidSect="009E08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74"/>
    <w:rsid w:val="000E0E74"/>
    <w:rsid w:val="00290B98"/>
    <w:rsid w:val="009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2016-03-01T17:42:00Z</dcterms:created>
  <dcterms:modified xsi:type="dcterms:W3CDTF">2016-03-02T18:28:00Z</dcterms:modified>
</cp:coreProperties>
</file>