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682B" w:rsidRDefault="003A0940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Four Types of Introductions</w:t>
      </w:r>
    </w:p>
    <w:p w:rsidR="00AF682B" w:rsidRDefault="003A0940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nformation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hesis</w:t>
      </w:r>
    </w:p>
    <w:p w:rsidR="00AF682B" w:rsidRDefault="00AF682B">
      <w:pPr>
        <w:jc w:val="center"/>
      </w:pPr>
    </w:p>
    <w:p w:rsidR="00AF682B" w:rsidRDefault="003A0940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Commentary</w:t>
      </w:r>
    </w:p>
    <w:p w:rsidR="00AF682B" w:rsidRDefault="003A0940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(Hook) </w:t>
      </w:r>
      <w:r>
        <w:rPr>
          <w:rFonts w:ascii="Times New Roman" w:eastAsia="Times New Roman" w:hAnsi="Times New Roman" w:cs="Times New Roman"/>
          <w:sz w:val="24"/>
          <w:szCs w:val="24"/>
        </w:rPr>
        <w:t>It has been many years since my family had the privilege of becoming yet another divorce-stricken statistic. I cannot even begin to recover any of the broad details lost in the nooks and crannies of my mind that concern life with my father. Save the infreq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uent Christmas visits, he was an alien to me -- not quite an intruder in my life, but more like an intermittent visitor.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(Information) </w:t>
      </w:r>
      <w:r>
        <w:rPr>
          <w:rFonts w:ascii="Times New Roman" w:eastAsia="Times New Roman" w:hAnsi="Times New Roman" w:cs="Times New Roman"/>
          <w:sz w:val="24"/>
          <w:szCs w:val="24"/>
        </w:rPr>
        <w:t>Then, six years ago, when I was ten, the annual “reunions” ended. Over a third of my life had passed before I saw him aga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at a time when I could finally understand who this stranger really was.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(Thesis) </w:t>
      </w:r>
      <w:r>
        <w:rPr>
          <w:rFonts w:ascii="Times New Roman" w:eastAsia="Times New Roman" w:hAnsi="Times New Roman" w:cs="Times New Roman"/>
          <w:sz w:val="24"/>
          <w:szCs w:val="24"/>
        </w:rPr>
        <w:t>My relationship with my family has been an interesting one because of how seldom I saw my father after my parents’ divorce; as a result, I am very grateful for the time I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to spend with family. </w:t>
      </w:r>
    </w:p>
    <w:p w:rsidR="00AF682B" w:rsidRDefault="00AF682B"/>
    <w:p w:rsidR="00AF682B" w:rsidRDefault="003A0940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Anecdote</w:t>
      </w:r>
    </w:p>
    <w:p w:rsidR="00AF682B" w:rsidRDefault="003A0940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(Hook) </w:t>
      </w:r>
      <w:r>
        <w:rPr>
          <w:rFonts w:ascii="Times New Roman" w:eastAsia="Times New Roman" w:hAnsi="Times New Roman" w:cs="Times New Roman"/>
          <w:sz w:val="24"/>
          <w:szCs w:val="24"/>
        </w:rPr>
        <w:t>I wake up in the morning, look out my window, and a wave of disappointment splashes over me. I expect to see the city streets, and tall skyscrapers towering over the morning fog. Of course, these are just the mem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ories of the home I left behind.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(Information)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Each morning I have to face the fact that I’m not in California anymore, and I have to bring myself back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reality that I have ignored. I’m in a new place, with new people, and this is where I’m goin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to be for a while. Moving is one of the hardest things, but denying it hurts even more.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(Thesis)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will always miss my home of California because I grew up there; as a result, I am always dreaming of the things I miss so much about it. </w:t>
      </w:r>
    </w:p>
    <w:p w:rsidR="00AF682B" w:rsidRDefault="00AF682B"/>
    <w:p w:rsidR="00AF682B" w:rsidRDefault="003A0940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Startling Inform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ation</w:t>
      </w:r>
    </w:p>
    <w:p w:rsidR="00AF682B" w:rsidRDefault="003A0940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(Hook)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Imagine. You live on the outskirts of Melbourne, Australia. You have, ideally, six months to live. Radioactive dust is moving slowly, steadily south, averaging about 100 miles a week. Cairns, Port Moresby, and Darwin have all been abandoned,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inhabitants have gone south.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(Information) </w:t>
      </w:r>
      <w:r>
        <w:rPr>
          <w:rFonts w:ascii="Times New Roman" w:eastAsia="Times New Roman" w:hAnsi="Times New Roman" w:cs="Times New Roman"/>
          <w:sz w:val="24"/>
          <w:szCs w:val="24"/>
        </w:rPr>
        <w:t>Sometime next autumn, you will also have to move. Problem is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live ten miles from the coast. You have no-where to go. All you can do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you, your family, and everyone you know to die slowly 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much pain and suffering. Not a pretty picture.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(Thesis)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Nevil Shute’s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the Beach</w:t>
      </w:r>
      <w:r>
        <w:rPr>
          <w:rFonts w:ascii="Times New Roman" w:eastAsia="Times New Roman" w:hAnsi="Times New Roman" w:cs="Times New Roman"/>
          <w:sz w:val="24"/>
          <w:szCs w:val="24"/>
        </w:rPr>
        <w:t>, the author creates a fictitious, worldwide nuclear war in order to warn the masses about the possible consequences of the Cold War nightmare of the 1950s and ‘60s</w:t>
      </w:r>
    </w:p>
    <w:p w:rsidR="00AF682B" w:rsidRDefault="00AF682B"/>
    <w:p w:rsidR="00AF682B" w:rsidRDefault="003A0940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ialogue</w:t>
      </w:r>
    </w:p>
    <w:p w:rsidR="00AF682B" w:rsidRDefault="003A0940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(Hook)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“Like, oh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my gosh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! He’s, like,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soooo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cute!”</w:t>
      </w:r>
    </w:p>
    <w:p w:rsidR="00AF682B" w:rsidRDefault="003A0940"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“Yeah, and those legs!”</w:t>
      </w:r>
      <w:proofErr w:type="gramEnd"/>
    </w:p>
    <w:p w:rsidR="00AF682B" w:rsidRDefault="003A0940">
      <w:r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Ooooh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let’s kick some sand on him by accident or something.”</w:t>
      </w:r>
    </w:p>
    <w:p w:rsidR="00AF682B" w:rsidRDefault="003A0940"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(Information) </w:t>
      </w:r>
      <w:r>
        <w:rPr>
          <w:rFonts w:ascii="Times New Roman" w:eastAsia="Times New Roman" w:hAnsi="Times New Roman" w:cs="Times New Roman"/>
          <w:sz w:val="24"/>
          <w:szCs w:val="24"/>
        </w:rPr>
        <w:t>These are the familiar sounds of a typical conversation by a couple of girls at the beach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search of some company -- or maybe just a smile from a chose candidate for hunk-of-the-month. The art of scamming on the boardwalk is one mastered by more girls and is a much more popular pastime than swimming in a salty, freezing,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seaweedy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ocean. Nope,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hese days the beach is the coolest hangout.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(Thesis) </w:t>
      </w:r>
      <w:r>
        <w:rPr>
          <w:rFonts w:ascii="Times New Roman" w:eastAsia="Times New Roman" w:hAnsi="Times New Roman" w:cs="Times New Roman"/>
          <w:sz w:val="24"/>
          <w:szCs w:val="24"/>
        </w:rPr>
        <w:t>However, I prefer swimming because I think it is more productive; in that case, not only am I healthier than the average beach-goer, but I’ve also retained some of my dignity.</w:t>
      </w:r>
    </w:p>
    <w:p w:rsidR="00AF682B" w:rsidRDefault="00AF682B"/>
    <w:sectPr w:rsidR="00AF68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682B"/>
    <w:rsid w:val="003A0940"/>
    <w:rsid w:val="00A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KEVINANNE CURMANO</dc:creator>
  <cp:lastModifiedBy>District Office Employee</cp:lastModifiedBy>
  <cp:revision>2</cp:revision>
  <dcterms:created xsi:type="dcterms:W3CDTF">2016-11-03T19:25:00Z</dcterms:created>
  <dcterms:modified xsi:type="dcterms:W3CDTF">2016-11-03T19:25:00Z</dcterms:modified>
</cp:coreProperties>
</file>