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37" w:rsidRDefault="00457F72">
      <w:pPr>
        <w:ind w:firstLine="0"/>
      </w:pPr>
      <w:bookmarkStart w:id="0" w:name="_GoBack"/>
      <w:bookmarkEnd w:id="0"/>
      <w:r>
        <w:t>Your Name--pseudonym</w:t>
      </w:r>
    </w:p>
    <w:p w:rsidR="00272437" w:rsidRDefault="00457F72">
      <w:pPr>
        <w:ind w:firstLine="0"/>
      </w:pPr>
      <w:r>
        <w:t>Professor</w:t>
      </w:r>
      <w:r>
        <w:t xml:space="preserve"> Name</w:t>
      </w:r>
      <w:r>
        <w:t xml:space="preserve"> </w:t>
      </w:r>
    </w:p>
    <w:p w:rsidR="00272437" w:rsidRDefault="00457F72">
      <w:pPr>
        <w:ind w:firstLine="0"/>
      </w:pPr>
      <w:r>
        <w:t>Subject</w:t>
      </w:r>
      <w:r>
        <w:t xml:space="preserve"> </w:t>
      </w:r>
      <w:r>
        <w:t>Name</w:t>
      </w:r>
    </w:p>
    <w:p w:rsidR="00272437" w:rsidRDefault="00457F72">
      <w:pPr>
        <w:ind w:firstLine="0"/>
      </w:pPr>
      <w:r>
        <w:t>18</w:t>
      </w:r>
      <w:r>
        <w:t xml:space="preserve"> </w:t>
      </w:r>
      <w:r>
        <w:t>March</w:t>
      </w:r>
      <w:r>
        <w:t xml:space="preserve"> 20</w:t>
      </w:r>
      <w:r>
        <w:t>17</w:t>
      </w:r>
    </w:p>
    <w:p w:rsidR="00272437" w:rsidRDefault="00457F72">
      <w:pPr>
        <w:pStyle w:val="Title"/>
        <w:contextualSpacing w:val="0"/>
      </w:pPr>
      <w:bookmarkStart w:id="1" w:name="_bllyran0q013" w:colFirst="0" w:colLast="0"/>
      <w:bookmarkEnd w:id="1"/>
      <w:r>
        <w:t>Interesting and Original Title</w:t>
      </w:r>
    </w:p>
    <w:p w:rsidR="00272437" w:rsidRDefault="00457F72">
      <w:r>
        <w:t xml:space="preserve"> Intro paragraph contains a hook, bridge, paraphrase, thesis.  Sample thesis template:  The poem ________________________ by __________________________ exemplifies a __________________________ tone and several poetic devices to develop the theme___________</w:t>
      </w:r>
      <w:r>
        <w:t>_______________________________________________________.</w:t>
      </w:r>
    </w:p>
    <w:p w:rsidR="00272437" w:rsidRDefault="00457F72">
      <w:pPr>
        <w:ind w:firstLine="0"/>
      </w:pPr>
      <w:r>
        <w:t xml:space="preserve"> </w:t>
      </w:r>
      <w:r>
        <w:tab/>
        <w:t xml:space="preserve">First body paragraph is TS, CD, CM, CM, etc.  How do the quoted poetic devices create meaning?  Think tone and theme!  Give context for all quotes so that your essay makes sense for anyone reading </w:t>
      </w:r>
      <w:r>
        <w:t>it, not just those who know the poem.</w:t>
      </w:r>
    </w:p>
    <w:p w:rsidR="00272437" w:rsidRDefault="00457F72">
      <w:pPr>
        <w:ind w:firstLine="0"/>
      </w:pPr>
      <w:r>
        <w:tab/>
        <w:t>Second body paragraph is TS, CD, CM, CM, etc.  How does the tone create the theme/meaning?  Think TONE WORDS!  NO positive or negative or neutral!  Use the tone words on the tpcastt sheet!!!!</w:t>
      </w:r>
    </w:p>
    <w:p w:rsidR="00272437" w:rsidRDefault="00457F72">
      <w:pPr>
        <w:ind w:firstLine="0"/>
      </w:pPr>
      <w:r>
        <w:tab/>
        <w:t>Conclusion paragraph sum</w:t>
      </w:r>
      <w:r>
        <w:t>s it all up and reflects on overall significance.  NOT a gourmet paragraph.  Respond to the poem in a new light.  Why is your poem important or related to our society or the workings of the human mind?  Start by restating your thesis (but not in the same e</w:t>
      </w:r>
      <w:r>
        <w:t>xact way).  Give the reader a finished/satisfied  feeling.  End with a universal connection, preferably where you echo your hook/lead strategy.</w:t>
      </w:r>
      <w:r>
        <w:rPr>
          <w:i/>
        </w:rPr>
        <w:t xml:space="preserve"> </w:t>
      </w:r>
    </w:p>
    <w:p w:rsidR="00272437" w:rsidRDefault="00272437"/>
    <w:p w:rsidR="00272437" w:rsidRDefault="00272437"/>
    <w:p w:rsidR="00272437" w:rsidRDefault="00272437">
      <w:pPr>
        <w:pStyle w:val="Heading1"/>
        <w:contextualSpacing w:val="0"/>
      </w:pPr>
      <w:bookmarkStart w:id="2" w:name="_tvynforriifa" w:colFirst="0" w:colLast="0"/>
      <w:bookmarkEnd w:id="2"/>
    </w:p>
    <w:p w:rsidR="00272437" w:rsidRDefault="00457F72">
      <w:pPr>
        <w:pStyle w:val="Heading1"/>
        <w:contextualSpacing w:val="0"/>
        <w:jc w:val="center"/>
      </w:pPr>
      <w:bookmarkStart w:id="3" w:name="_x5oypyftkgjg" w:colFirst="0" w:colLast="0"/>
      <w:bookmarkEnd w:id="3"/>
      <w:r>
        <w:t xml:space="preserve">Works Cited </w:t>
      </w:r>
    </w:p>
    <w:p w:rsidR="00272437" w:rsidRDefault="00457F72">
      <w:pPr>
        <w:ind w:left="720" w:hanging="720"/>
      </w:pPr>
      <w:r>
        <w:t xml:space="preserve">Duffey, Carol Ann.  “Queen Herod”.  </w:t>
      </w:r>
      <w:r>
        <w:rPr>
          <w:i/>
        </w:rPr>
        <w:t>Poetry 180</w:t>
      </w:r>
      <w:r>
        <w:t>.  Random House, 2003, New York. p. 148.</w:t>
      </w:r>
    </w:p>
    <w:p w:rsidR="00272437" w:rsidRDefault="00457F72">
      <w:pPr>
        <w:ind w:left="720" w:hanging="720"/>
      </w:pPr>
      <w:r>
        <w:t>Garland,</w:t>
      </w:r>
      <w:r>
        <w:t xml:space="preserve"> Max.  “Because you Left me a Handful of Daffodils”.  </w:t>
      </w:r>
      <w:r>
        <w:rPr>
          <w:i/>
        </w:rPr>
        <w:t xml:space="preserve">Poetry 180:  A Poem a Day for High School Students,  </w:t>
      </w:r>
      <w:r>
        <w:t xml:space="preserve">Library of Congress,  </w:t>
      </w:r>
      <w:hyperlink r:id="rId7">
        <w:r>
          <w:rPr>
            <w:color w:val="1155CC"/>
            <w:u w:val="single"/>
          </w:rPr>
          <w:t>http://www.loc.gov/poetry/180/070.html</w:t>
        </w:r>
      </w:hyperlink>
      <w:r>
        <w:t>.</w:t>
      </w:r>
    </w:p>
    <w:p w:rsidR="00272437" w:rsidRDefault="00457F72">
      <w:pPr>
        <w:ind w:firstLine="0"/>
      </w:pPr>
      <w:r>
        <w:t>Simpson, Louis.  “The Battle”</w:t>
      </w:r>
      <w:r>
        <w:t>.</w:t>
      </w:r>
      <w:r>
        <w:rPr>
          <w:i/>
        </w:rPr>
        <w:t xml:space="preserve"> Council for the Curriculum, Examinations, and Assessment,   </w:t>
      </w:r>
      <w:r>
        <w:rPr>
          <w:i/>
        </w:rPr>
        <w:tab/>
      </w:r>
      <w:r>
        <w:t>CCEA, 2015, www.rewardinglearning.com.</w:t>
      </w:r>
    </w:p>
    <w:p w:rsidR="00272437" w:rsidRDefault="00457F72">
      <w:pPr>
        <w:ind w:left="720" w:hanging="720"/>
      </w:pPr>
      <w:r>
        <w:t xml:space="preserve"> </w:t>
      </w:r>
    </w:p>
    <w:p w:rsidR="00272437" w:rsidRDefault="00272437">
      <w:pPr>
        <w:ind w:left="720" w:hanging="720"/>
      </w:pPr>
    </w:p>
    <w:p w:rsidR="00272437" w:rsidRDefault="00272437">
      <w:pPr>
        <w:ind w:left="720" w:hanging="720"/>
      </w:pPr>
    </w:p>
    <w:sectPr w:rsidR="00272437">
      <w:headerReference w:type="default" r:id="rId8"/>
      <w:pgSz w:w="12240" w:h="15840"/>
      <w:pgMar w:top="1440" w:right="1440" w:bottom="1440" w:left="153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72" w:rsidRDefault="00457F72">
      <w:pPr>
        <w:spacing w:line="240" w:lineRule="auto"/>
      </w:pPr>
      <w:r>
        <w:separator/>
      </w:r>
    </w:p>
  </w:endnote>
  <w:endnote w:type="continuationSeparator" w:id="0">
    <w:p w:rsidR="00457F72" w:rsidRDefault="00457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72" w:rsidRDefault="00457F72">
      <w:pPr>
        <w:spacing w:line="240" w:lineRule="auto"/>
      </w:pPr>
      <w:r>
        <w:separator/>
      </w:r>
    </w:p>
  </w:footnote>
  <w:footnote w:type="continuationSeparator" w:id="0">
    <w:p w:rsidR="00457F72" w:rsidRDefault="00457F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37" w:rsidRDefault="00272437"/>
  <w:p w:rsidR="00272437" w:rsidRDefault="00457F72">
    <w:pPr>
      <w:jc w:val="right"/>
    </w:pPr>
    <w:r>
      <w:fldChar w:fldCharType="begin"/>
    </w:r>
    <w:r>
      <w:instrText>PAGE</w:instrText>
    </w:r>
    <w:r>
      <w:fldChar w:fldCharType="separate"/>
    </w:r>
    <w:r w:rsidR="004D689C">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2437"/>
    <w:rsid w:val="00272437"/>
    <w:rsid w:val="00457F72"/>
    <w:rsid w:val="004D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ind w:firstLine="0"/>
      <w:contextualSpacing/>
      <w:outlineLvl w:val="0"/>
    </w:p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ind w:firstLine="0"/>
      <w:contextualSpacing/>
      <w:jc w:val="center"/>
    </w:p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ind w:firstLine="0"/>
      <w:contextualSpacing/>
      <w:outlineLvl w:val="0"/>
    </w:p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ind w:firstLine="0"/>
      <w:contextualSpacing/>
      <w:jc w:val="center"/>
    </w:p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c.gov/poetry/180/07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KEVINANNE CURMANO</dc:creator>
  <cp:lastModifiedBy>District Office Employee</cp:lastModifiedBy>
  <cp:revision>2</cp:revision>
  <dcterms:created xsi:type="dcterms:W3CDTF">2017-03-07T23:28:00Z</dcterms:created>
  <dcterms:modified xsi:type="dcterms:W3CDTF">2017-03-07T23:28:00Z</dcterms:modified>
</cp:coreProperties>
</file>