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88" w:rsidRPr="00DD14E1" w:rsidRDefault="00527F33" w:rsidP="00DD14E1">
      <w:pPr>
        <w:pStyle w:val="Heading1"/>
        <w:spacing w:line="240" w:lineRule="auto"/>
        <w:contextualSpacing/>
        <w:rPr>
          <w:rFonts w:asciiTheme="minorHAnsi" w:hAnsiTheme="minorHAnsi" w:cstheme="minorHAnsi"/>
          <w:color w:val="000000" w:themeColor="text1"/>
          <w:sz w:val="32"/>
          <w:szCs w:val="32"/>
        </w:rPr>
      </w:pPr>
      <w:bookmarkStart w:id="0" w:name="_GoBack"/>
      <w:bookmarkEnd w:id="0"/>
      <w:r w:rsidRPr="00DD14E1">
        <w:rPr>
          <w:rFonts w:asciiTheme="minorHAnsi" w:hAnsiTheme="minorHAnsi" w:cstheme="minorHAnsi"/>
          <w:color w:val="000000" w:themeColor="text1"/>
          <w:sz w:val="32"/>
          <w:szCs w:val="32"/>
        </w:rPr>
        <w:t>Some Guidelines and Reminders about the Long Application Essay</w:t>
      </w:r>
    </w:p>
    <w:p w:rsidR="00527F33" w:rsidRPr="00DD14E1" w:rsidRDefault="00527F33" w:rsidP="00DD14E1">
      <w:pPr>
        <w:spacing w:line="240" w:lineRule="auto"/>
        <w:contextualSpacing/>
        <w:rPr>
          <w:rFonts w:cstheme="minorHAnsi"/>
          <w:color w:val="000000" w:themeColor="text1"/>
        </w:rPr>
      </w:pPr>
    </w:p>
    <w:p w:rsidR="00DD14E1" w:rsidRDefault="00DD14E1" w:rsidP="00DD14E1">
      <w:pPr>
        <w:spacing w:line="240" w:lineRule="auto"/>
        <w:contextualSpacing/>
        <w:rPr>
          <w:rFonts w:cstheme="minorHAnsi"/>
          <w:b/>
          <w:color w:val="000000" w:themeColor="text1"/>
          <w:sz w:val="24"/>
          <w:szCs w:val="24"/>
        </w:rPr>
      </w:pPr>
    </w:p>
    <w:p w:rsidR="00527F33" w:rsidRPr="00DD14E1" w:rsidRDefault="00527F33" w:rsidP="00DD14E1">
      <w:pPr>
        <w:spacing w:line="240" w:lineRule="auto"/>
        <w:contextualSpacing/>
        <w:rPr>
          <w:rFonts w:cstheme="minorHAnsi"/>
          <w:b/>
          <w:color w:val="000000" w:themeColor="text1"/>
          <w:sz w:val="24"/>
          <w:szCs w:val="24"/>
        </w:rPr>
      </w:pPr>
      <w:r w:rsidRPr="00DD14E1">
        <w:rPr>
          <w:rFonts w:cstheme="minorHAnsi"/>
          <w:b/>
          <w:color w:val="000000" w:themeColor="text1"/>
          <w:sz w:val="24"/>
          <w:szCs w:val="24"/>
        </w:rPr>
        <w:t>Timeliness:</w:t>
      </w:r>
    </w:p>
    <w:p w:rsidR="00527F33" w:rsidRPr="00DD14E1" w:rsidRDefault="00527F33" w:rsidP="00DD14E1">
      <w:pPr>
        <w:spacing w:line="240" w:lineRule="auto"/>
        <w:contextualSpacing/>
        <w:rPr>
          <w:rFonts w:cstheme="minorHAnsi"/>
          <w:color w:val="000000" w:themeColor="text1"/>
          <w:sz w:val="24"/>
          <w:szCs w:val="24"/>
        </w:rPr>
      </w:pPr>
      <w:r w:rsidRPr="00DD14E1">
        <w:rPr>
          <w:rFonts w:cstheme="minorHAnsi"/>
          <w:color w:val="000000" w:themeColor="text1"/>
          <w:sz w:val="24"/>
          <w:szCs w:val="24"/>
        </w:rPr>
        <w:t xml:space="preserve">    The long essay, as the name implies, requires more time with the task of writing.  Do your composing in small doses over time: progress, step away, revisit, progress some more.  Each time you start the next effort, read your work aloud to yourself (better yet, have someone read it TO you), and revise on the spot. HEARING your work gives you a sense of the </w:t>
      </w:r>
      <w:r w:rsidRPr="00DD14E1">
        <w:rPr>
          <w:rFonts w:cstheme="minorHAnsi"/>
          <w:i/>
          <w:color w:val="000000" w:themeColor="text1"/>
          <w:sz w:val="24"/>
          <w:szCs w:val="24"/>
        </w:rPr>
        <w:t>voice</w:t>
      </w:r>
      <w:r w:rsidRPr="00DD14E1">
        <w:rPr>
          <w:rFonts w:cstheme="minorHAnsi"/>
          <w:color w:val="000000" w:themeColor="text1"/>
          <w:sz w:val="24"/>
          <w:szCs w:val="24"/>
        </w:rPr>
        <w:t xml:space="preserve"> you’ve developed.  Listen for </w:t>
      </w:r>
      <w:r w:rsidRPr="00DD14E1">
        <w:rPr>
          <w:rFonts w:cstheme="minorHAnsi"/>
          <w:i/>
          <w:color w:val="000000" w:themeColor="text1"/>
          <w:sz w:val="24"/>
          <w:szCs w:val="24"/>
        </w:rPr>
        <w:t>tone</w:t>
      </w:r>
      <w:r w:rsidRPr="00DD14E1">
        <w:rPr>
          <w:rFonts w:cstheme="minorHAnsi"/>
          <w:color w:val="000000" w:themeColor="text1"/>
          <w:sz w:val="24"/>
          <w:szCs w:val="24"/>
        </w:rPr>
        <w:t xml:space="preserve">, choppiness in sentencing, pronoun overuse, cumbersome sentencing, and creeping boredom. </w:t>
      </w:r>
    </w:p>
    <w:p w:rsidR="00DD14E1" w:rsidRDefault="00DD14E1" w:rsidP="00DD14E1">
      <w:pPr>
        <w:spacing w:line="240" w:lineRule="auto"/>
        <w:contextualSpacing/>
        <w:rPr>
          <w:rFonts w:cstheme="minorHAnsi"/>
          <w:b/>
          <w:color w:val="000000" w:themeColor="text1"/>
          <w:sz w:val="24"/>
          <w:szCs w:val="24"/>
        </w:rPr>
      </w:pPr>
    </w:p>
    <w:p w:rsidR="00DD14E1" w:rsidRDefault="00DD14E1" w:rsidP="00DD14E1">
      <w:pPr>
        <w:spacing w:line="240" w:lineRule="auto"/>
        <w:contextualSpacing/>
        <w:rPr>
          <w:rFonts w:cstheme="minorHAnsi"/>
          <w:b/>
          <w:color w:val="000000" w:themeColor="text1"/>
          <w:sz w:val="24"/>
          <w:szCs w:val="24"/>
        </w:rPr>
      </w:pPr>
    </w:p>
    <w:p w:rsidR="00527F33" w:rsidRPr="00DD14E1" w:rsidRDefault="002B6207" w:rsidP="00DD14E1">
      <w:pPr>
        <w:spacing w:line="240" w:lineRule="auto"/>
        <w:contextualSpacing/>
        <w:rPr>
          <w:rFonts w:cstheme="minorHAnsi"/>
          <w:b/>
          <w:color w:val="000000" w:themeColor="text1"/>
          <w:sz w:val="24"/>
          <w:szCs w:val="24"/>
        </w:rPr>
      </w:pPr>
      <w:r w:rsidRPr="00DD14E1">
        <w:rPr>
          <w:rFonts w:cstheme="minorHAnsi"/>
          <w:b/>
          <w:color w:val="000000" w:themeColor="text1"/>
          <w:sz w:val="24"/>
          <w:szCs w:val="24"/>
        </w:rPr>
        <w:t xml:space="preserve">The Big </w:t>
      </w:r>
      <w:r w:rsidR="0058285B" w:rsidRPr="00DD14E1">
        <w:rPr>
          <w:rFonts w:cstheme="minorHAnsi"/>
          <w:b/>
          <w:color w:val="000000" w:themeColor="text1"/>
          <w:sz w:val="24"/>
          <w:szCs w:val="24"/>
        </w:rPr>
        <w:t>“</w:t>
      </w:r>
      <w:r w:rsidRPr="00DD14E1">
        <w:rPr>
          <w:rFonts w:cstheme="minorHAnsi"/>
          <w:b/>
          <w:color w:val="000000" w:themeColor="text1"/>
          <w:sz w:val="24"/>
          <w:szCs w:val="24"/>
        </w:rPr>
        <w:t xml:space="preserve">Do </w:t>
      </w:r>
      <w:proofErr w:type="spellStart"/>
      <w:r w:rsidRPr="00DD14E1">
        <w:rPr>
          <w:rFonts w:cstheme="minorHAnsi"/>
          <w:b/>
          <w:color w:val="000000" w:themeColor="text1"/>
          <w:sz w:val="24"/>
          <w:szCs w:val="24"/>
        </w:rPr>
        <w:t>Nots</w:t>
      </w:r>
      <w:proofErr w:type="spellEnd"/>
      <w:r w:rsidR="0058285B" w:rsidRPr="00DD14E1">
        <w:rPr>
          <w:rFonts w:cstheme="minorHAnsi"/>
          <w:b/>
          <w:color w:val="000000" w:themeColor="text1"/>
          <w:sz w:val="24"/>
          <w:szCs w:val="24"/>
        </w:rPr>
        <w:t>”</w:t>
      </w:r>
      <w:r w:rsidR="00A30760" w:rsidRPr="00DD14E1">
        <w:rPr>
          <w:rFonts w:cstheme="minorHAnsi"/>
          <w:b/>
          <w:color w:val="000000" w:themeColor="text1"/>
          <w:sz w:val="24"/>
          <w:szCs w:val="24"/>
        </w:rPr>
        <w:t>:</w:t>
      </w:r>
    </w:p>
    <w:p w:rsidR="0058285B" w:rsidRPr="00DD14E1" w:rsidRDefault="00527F33" w:rsidP="00DD14E1">
      <w:pPr>
        <w:spacing w:line="240" w:lineRule="auto"/>
        <w:contextualSpacing/>
        <w:rPr>
          <w:rFonts w:cstheme="minorHAnsi"/>
          <w:color w:val="000000" w:themeColor="text1"/>
          <w:sz w:val="24"/>
          <w:szCs w:val="24"/>
        </w:rPr>
      </w:pPr>
      <w:r w:rsidRPr="00DD14E1">
        <w:rPr>
          <w:rFonts w:cstheme="minorHAnsi"/>
          <w:color w:val="000000" w:themeColor="text1"/>
          <w:sz w:val="24"/>
          <w:szCs w:val="24"/>
        </w:rPr>
        <w:t xml:space="preserve">    Remember that you are answering a guiding question in this effort.  </w:t>
      </w:r>
    </w:p>
    <w:p w:rsidR="00DD14E1" w:rsidRDefault="00527F33" w:rsidP="00DD14E1">
      <w:pPr>
        <w:pStyle w:val="ListParagraph"/>
        <w:numPr>
          <w:ilvl w:val="0"/>
          <w:numId w:val="1"/>
        </w:numPr>
        <w:spacing w:line="240" w:lineRule="auto"/>
        <w:rPr>
          <w:rFonts w:cstheme="minorHAnsi"/>
          <w:color w:val="000000" w:themeColor="text1"/>
          <w:sz w:val="24"/>
          <w:szCs w:val="24"/>
        </w:rPr>
      </w:pPr>
      <w:r w:rsidRPr="00DD14E1">
        <w:rPr>
          <w:rFonts w:cstheme="minorHAnsi"/>
          <w:color w:val="000000" w:themeColor="text1"/>
          <w:sz w:val="24"/>
          <w:szCs w:val="24"/>
        </w:rPr>
        <w:t xml:space="preserve">Do not lapse into a listing of resume items, all the sports you’ve played, your academic standout moments, pets you’ve owned, </w:t>
      </w:r>
      <w:r w:rsidR="00902697" w:rsidRPr="00DD14E1">
        <w:rPr>
          <w:rFonts w:cstheme="minorHAnsi"/>
          <w:color w:val="000000" w:themeColor="text1"/>
          <w:sz w:val="24"/>
          <w:szCs w:val="24"/>
        </w:rPr>
        <w:t xml:space="preserve">your favorite things in the world (unless they ask you!) Such lists will likely be a part of other sections of the application.  In this essay, your task is to develop impressions and understandings about yourself for an uninformed reader.  Look at the definition for </w:t>
      </w:r>
      <w:r w:rsidR="00902697" w:rsidRPr="00DD14E1">
        <w:rPr>
          <w:rFonts w:cstheme="minorHAnsi"/>
          <w:i/>
          <w:color w:val="000000" w:themeColor="text1"/>
          <w:sz w:val="24"/>
          <w:szCs w:val="24"/>
        </w:rPr>
        <w:t>anecdote</w:t>
      </w:r>
      <w:r w:rsidR="00902697" w:rsidRPr="00DD14E1">
        <w:rPr>
          <w:rFonts w:cstheme="minorHAnsi"/>
          <w:color w:val="000000" w:themeColor="text1"/>
          <w:sz w:val="24"/>
          <w:szCs w:val="24"/>
        </w:rPr>
        <w:t xml:space="preserve"> and the samples that follow.  We will be speaking about the power of a well-told anecdote or two in the writing of this essay.</w:t>
      </w:r>
      <w:r w:rsidR="002B6207" w:rsidRPr="00DD14E1">
        <w:rPr>
          <w:rFonts w:cstheme="minorHAnsi"/>
          <w:color w:val="000000" w:themeColor="text1"/>
          <w:sz w:val="24"/>
          <w:szCs w:val="24"/>
        </w:rPr>
        <w:t xml:space="preserve">     </w:t>
      </w:r>
    </w:p>
    <w:p w:rsidR="0058285B" w:rsidRPr="00DD14E1" w:rsidRDefault="002B6207" w:rsidP="00DD14E1">
      <w:pPr>
        <w:pStyle w:val="ListParagraph"/>
        <w:spacing w:line="240" w:lineRule="auto"/>
        <w:rPr>
          <w:rFonts w:cstheme="minorHAnsi"/>
          <w:color w:val="000000" w:themeColor="text1"/>
          <w:sz w:val="24"/>
          <w:szCs w:val="24"/>
        </w:rPr>
      </w:pPr>
      <w:r w:rsidRPr="00DD14E1">
        <w:rPr>
          <w:rFonts w:cstheme="minorHAnsi"/>
          <w:color w:val="000000" w:themeColor="text1"/>
          <w:sz w:val="24"/>
          <w:szCs w:val="24"/>
        </w:rPr>
        <w:t xml:space="preserve">    </w:t>
      </w:r>
    </w:p>
    <w:p w:rsidR="00DD14E1" w:rsidRDefault="002B6207" w:rsidP="00DD14E1">
      <w:pPr>
        <w:pStyle w:val="ListParagraph"/>
        <w:numPr>
          <w:ilvl w:val="0"/>
          <w:numId w:val="1"/>
        </w:numPr>
        <w:spacing w:line="240" w:lineRule="auto"/>
        <w:rPr>
          <w:rFonts w:cstheme="minorHAnsi"/>
          <w:color w:val="000000" w:themeColor="text1"/>
          <w:sz w:val="24"/>
          <w:szCs w:val="24"/>
        </w:rPr>
      </w:pPr>
      <w:r w:rsidRPr="00DD14E1">
        <w:rPr>
          <w:rFonts w:cstheme="minorHAnsi"/>
          <w:color w:val="000000" w:themeColor="text1"/>
          <w:sz w:val="24"/>
          <w:szCs w:val="24"/>
        </w:rPr>
        <w:t>Humor</w:t>
      </w:r>
      <w:r w:rsidR="0058285B" w:rsidRPr="00DD14E1">
        <w:rPr>
          <w:rFonts w:cstheme="minorHAnsi"/>
          <w:color w:val="000000" w:themeColor="text1"/>
          <w:sz w:val="24"/>
          <w:szCs w:val="24"/>
        </w:rPr>
        <w:t>, well-chosen and used moderately, can add an enjoyable dimension to your writing. Do not, however, lapse into creating an essay where humor is your objective over thoughtful and reasoned revelations about yourself.  Limit your humor to a</w:t>
      </w:r>
      <w:r w:rsidR="00A30760" w:rsidRPr="00DD14E1">
        <w:rPr>
          <w:rFonts w:cstheme="minorHAnsi"/>
          <w:color w:val="000000" w:themeColor="text1"/>
          <w:sz w:val="24"/>
          <w:szCs w:val="24"/>
        </w:rPr>
        <w:t xml:space="preserve"> well-formed and</w:t>
      </w:r>
      <w:r w:rsidR="0058285B" w:rsidRPr="00DD14E1">
        <w:rPr>
          <w:rFonts w:cstheme="minorHAnsi"/>
          <w:color w:val="000000" w:themeColor="text1"/>
          <w:sz w:val="24"/>
          <w:szCs w:val="24"/>
        </w:rPr>
        <w:t xml:space="preserve"> meaningful extended metaphor</w:t>
      </w:r>
      <w:r w:rsidR="00A30760" w:rsidRPr="00DD14E1">
        <w:rPr>
          <w:rFonts w:cstheme="minorHAnsi"/>
          <w:color w:val="000000" w:themeColor="text1"/>
          <w:sz w:val="24"/>
          <w:szCs w:val="24"/>
        </w:rPr>
        <w:t>, self-deprecating observations, clever word uses (avoid those clichés!), or a pertinent, witty observation.  If you enter the dark cellar of shock humor (to get attention), bad and stale puns, or jokes that push to the edge of inappropriateness and intolerance, you risk having your essay dismissed outright.</w:t>
      </w:r>
    </w:p>
    <w:p w:rsidR="00DD14E1" w:rsidRPr="00DD14E1" w:rsidRDefault="00DD14E1" w:rsidP="00DD14E1">
      <w:pPr>
        <w:pStyle w:val="ListParagraph"/>
        <w:rPr>
          <w:rFonts w:cstheme="minorHAnsi"/>
          <w:color w:val="000000" w:themeColor="text1"/>
          <w:sz w:val="24"/>
          <w:szCs w:val="24"/>
        </w:rPr>
      </w:pPr>
    </w:p>
    <w:p w:rsidR="001D5EE3" w:rsidRPr="00DD14E1" w:rsidRDefault="00A30760" w:rsidP="00DD14E1">
      <w:pPr>
        <w:pStyle w:val="ListParagraph"/>
        <w:numPr>
          <w:ilvl w:val="0"/>
          <w:numId w:val="1"/>
        </w:numPr>
        <w:spacing w:line="240" w:lineRule="auto"/>
        <w:rPr>
          <w:rFonts w:cstheme="minorHAnsi"/>
          <w:color w:val="000000" w:themeColor="text1"/>
          <w:sz w:val="24"/>
          <w:szCs w:val="24"/>
        </w:rPr>
      </w:pPr>
      <w:r w:rsidRPr="00DD14E1">
        <w:rPr>
          <w:rFonts w:cstheme="minorHAnsi"/>
          <w:color w:val="000000" w:themeColor="text1"/>
          <w:sz w:val="24"/>
          <w:szCs w:val="24"/>
        </w:rPr>
        <w:t xml:space="preserve">Do not overlook the quality of your written text!  Conventions count when </w:t>
      </w:r>
      <w:proofErr w:type="spellStart"/>
      <w:proofErr w:type="gramStart"/>
      <w:r w:rsidRPr="00DD14E1">
        <w:rPr>
          <w:rFonts w:cstheme="minorHAnsi"/>
          <w:color w:val="000000" w:themeColor="text1"/>
          <w:sz w:val="24"/>
          <w:szCs w:val="24"/>
        </w:rPr>
        <w:t>your</w:t>
      </w:r>
      <w:proofErr w:type="spellEnd"/>
      <w:proofErr w:type="gramEnd"/>
      <w:r w:rsidRPr="00DD14E1">
        <w:rPr>
          <w:rFonts w:cstheme="minorHAnsi"/>
          <w:color w:val="000000" w:themeColor="text1"/>
          <w:sz w:val="24"/>
          <w:szCs w:val="24"/>
        </w:rPr>
        <w:t xml:space="preserve"> writing must make an impression.  Do not overuse contractions; remember to use an </w:t>
      </w:r>
      <w:r w:rsidR="001D5EE3" w:rsidRPr="00DD14E1">
        <w:rPr>
          <w:rFonts w:cstheme="minorHAnsi"/>
          <w:color w:val="000000" w:themeColor="text1"/>
          <w:sz w:val="24"/>
          <w:szCs w:val="24"/>
        </w:rPr>
        <w:t xml:space="preserve">apostrophe in possessive nouns; punctuation errors (especially misused or unused commas) can change the meaning in a sentence; </w:t>
      </w:r>
      <w:r w:rsidRPr="00DD14E1">
        <w:rPr>
          <w:rFonts w:cstheme="minorHAnsi"/>
          <w:color w:val="000000" w:themeColor="text1"/>
          <w:sz w:val="24"/>
          <w:szCs w:val="24"/>
        </w:rPr>
        <w:t>run-on and fragment sentencing scream</w:t>
      </w:r>
      <w:r w:rsidR="001D5EE3" w:rsidRPr="00DD14E1">
        <w:rPr>
          <w:rFonts w:cstheme="minorHAnsi"/>
          <w:color w:val="000000" w:themeColor="text1"/>
          <w:sz w:val="24"/>
          <w:szCs w:val="24"/>
        </w:rPr>
        <w:t>s</w:t>
      </w:r>
      <w:r w:rsidRPr="00DD14E1">
        <w:rPr>
          <w:rFonts w:cstheme="minorHAnsi"/>
          <w:color w:val="000000" w:themeColor="text1"/>
          <w:sz w:val="24"/>
          <w:szCs w:val="24"/>
        </w:rPr>
        <w:t xml:space="preserve"> “lazy”!  </w:t>
      </w:r>
      <w:r w:rsidR="006553CC" w:rsidRPr="00DD14E1">
        <w:rPr>
          <w:rFonts w:cstheme="minorHAnsi"/>
          <w:color w:val="000000" w:themeColor="text1"/>
          <w:sz w:val="24"/>
          <w:szCs w:val="24"/>
        </w:rPr>
        <w:t>Spelling counts!  If you are unsure whether the spelling is correct, look up the word. Ask an editor!  Your folks or a willing friend can alw</w:t>
      </w:r>
      <w:r w:rsidR="001D5EE3" w:rsidRPr="00DD14E1">
        <w:rPr>
          <w:rFonts w:cstheme="minorHAnsi"/>
          <w:color w:val="000000" w:themeColor="text1"/>
          <w:sz w:val="24"/>
          <w:szCs w:val="24"/>
        </w:rPr>
        <w:t>ays help you verify a spelling.  Think about subject/verb agreement, verb tense consistency, parallel structure in sentencing, inexact word choices (watch those homonyms!), and end mark punctuation.  Remember!  You are NOT TEXTING!</w:t>
      </w:r>
    </w:p>
    <w:p w:rsidR="00DD14E1" w:rsidRDefault="00DD14E1" w:rsidP="00DD14E1">
      <w:pPr>
        <w:spacing w:line="240" w:lineRule="auto"/>
        <w:contextualSpacing/>
        <w:rPr>
          <w:rFonts w:cstheme="minorHAnsi"/>
          <w:color w:val="000000" w:themeColor="text1"/>
        </w:rPr>
      </w:pPr>
    </w:p>
    <w:p w:rsidR="00DD14E1" w:rsidRDefault="00DD14E1" w:rsidP="00DD14E1">
      <w:pPr>
        <w:spacing w:line="240" w:lineRule="auto"/>
        <w:contextualSpacing/>
        <w:rPr>
          <w:rFonts w:cstheme="minorHAnsi"/>
          <w:color w:val="000000" w:themeColor="text1"/>
        </w:rPr>
      </w:pPr>
    </w:p>
    <w:p w:rsidR="00DD14E1" w:rsidRDefault="00DD14E1" w:rsidP="00DD14E1">
      <w:pPr>
        <w:spacing w:line="240" w:lineRule="auto"/>
        <w:contextualSpacing/>
        <w:rPr>
          <w:rFonts w:cstheme="minorHAnsi"/>
          <w:b/>
          <w:color w:val="000000" w:themeColor="text1"/>
        </w:rPr>
      </w:pPr>
    </w:p>
    <w:p w:rsidR="00DD14E1" w:rsidRDefault="00DD14E1" w:rsidP="00DD14E1">
      <w:pPr>
        <w:spacing w:line="240" w:lineRule="auto"/>
        <w:contextualSpacing/>
        <w:rPr>
          <w:rFonts w:cstheme="minorHAnsi"/>
          <w:b/>
          <w:color w:val="000000" w:themeColor="text1"/>
        </w:rPr>
      </w:pPr>
    </w:p>
    <w:p w:rsidR="00DD14E1" w:rsidRDefault="00DD14E1" w:rsidP="00DD14E1">
      <w:pPr>
        <w:spacing w:line="240" w:lineRule="auto"/>
        <w:contextualSpacing/>
        <w:rPr>
          <w:rFonts w:cstheme="minorHAnsi"/>
          <w:b/>
          <w:color w:val="000000" w:themeColor="text1"/>
        </w:rPr>
      </w:pPr>
    </w:p>
    <w:p w:rsidR="00DD14E1" w:rsidRDefault="00DD14E1" w:rsidP="00DD14E1">
      <w:pPr>
        <w:spacing w:line="240" w:lineRule="auto"/>
        <w:contextualSpacing/>
        <w:rPr>
          <w:rFonts w:cstheme="minorHAnsi"/>
          <w:b/>
          <w:color w:val="000000" w:themeColor="text1"/>
        </w:rPr>
      </w:pPr>
    </w:p>
    <w:p w:rsidR="00DD14E1" w:rsidRDefault="00DD14E1" w:rsidP="00DD14E1">
      <w:pPr>
        <w:spacing w:line="240" w:lineRule="auto"/>
        <w:contextualSpacing/>
        <w:rPr>
          <w:rFonts w:cstheme="minorHAnsi"/>
          <w:b/>
          <w:color w:val="000000" w:themeColor="text1"/>
        </w:rPr>
      </w:pPr>
    </w:p>
    <w:p w:rsidR="001D5EE3" w:rsidRPr="00DD14E1" w:rsidRDefault="001D5EE3" w:rsidP="00DD14E1">
      <w:pPr>
        <w:spacing w:line="240" w:lineRule="auto"/>
        <w:contextualSpacing/>
        <w:rPr>
          <w:rFonts w:cstheme="minorHAnsi"/>
          <w:b/>
          <w:color w:val="000000" w:themeColor="text1"/>
          <w:sz w:val="24"/>
          <w:szCs w:val="24"/>
        </w:rPr>
      </w:pPr>
      <w:r w:rsidRPr="00DD14E1">
        <w:rPr>
          <w:rFonts w:cstheme="minorHAnsi"/>
          <w:b/>
          <w:color w:val="000000" w:themeColor="text1"/>
          <w:sz w:val="24"/>
          <w:szCs w:val="24"/>
        </w:rPr>
        <w:lastRenderedPageBreak/>
        <w:t>Tone:</w:t>
      </w:r>
    </w:p>
    <w:p w:rsidR="001D5EE3" w:rsidRPr="00DD14E1" w:rsidRDefault="001D5EE3" w:rsidP="00DD14E1">
      <w:pPr>
        <w:spacing w:line="240" w:lineRule="auto"/>
        <w:contextualSpacing/>
        <w:rPr>
          <w:rFonts w:cstheme="minorHAnsi"/>
          <w:color w:val="000000" w:themeColor="text1"/>
          <w:sz w:val="24"/>
          <w:szCs w:val="24"/>
        </w:rPr>
      </w:pPr>
      <w:r w:rsidRPr="00DD14E1">
        <w:rPr>
          <w:rFonts w:cstheme="minorHAnsi"/>
          <w:color w:val="000000" w:themeColor="text1"/>
          <w:sz w:val="24"/>
          <w:szCs w:val="24"/>
        </w:rPr>
        <w:t xml:space="preserve">    Your </w:t>
      </w:r>
      <w:r w:rsidRPr="00DD14E1">
        <w:rPr>
          <w:rFonts w:cstheme="minorHAnsi"/>
          <w:i/>
          <w:color w:val="000000" w:themeColor="text1"/>
          <w:sz w:val="24"/>
          <w:szCs w:val="24"/>
        </w:rPr>
        <w:t>attitude</w:t>
      </w:r>
      <w:r w:rsidRPr="00DD14E1">
        <w:rPr>
          <w:rFonts w:cstheme="minorHAnsi"/>
          <w:color w:val="000000" w:themeColor="text1"/>
          <w:sz w:val="24"/>
          <w:szCs w:val="24"/>
        </w:rPr>
        <w:t xml:space="preserve"> towards your subject, the process, or the answer that you create is locked up in the </w:t>
      </w:r>
      <w:r w:rsidRPr="00DD14E1">
        <w:rPr>
          <w:rFonts w:cstheme="minorHAnsi"/>
          <w:i/>
          <w:color w:val="000000" w:themeColor="text1"/>
          <w:sz w:val="24"/>
          <w:szCs w:val="24"/>
        </w:rPr>
        <w:t>tone</w:t>
      </w:r>
      <w:r w:rsidRPr="00DD14E1">
        <w:rPr>
          <w:rFonts w:cstheme="minorHAnsi"/>
          <w:color w:val="000000" w:themeColor="text1"/>
          <w:sz w:val="24"/>
          <w:szCs w:val="24"/>
        </w:rPr>
        <w:t xml:space="preserve"> of your essay. What follows here is a listing of </w:t>
      </w:r>
      <w:r w:rsidRPr="00DD14E1">
        <w:rPr>
          <w:rFonts w:cstheme="minorHAnsi"/>
          <w:i/>
          <w:color w:val="000000" w:themeColor="text1"/>
          <w:sz w:val="24"/>
          <w:szCs w:val="24"/>
        </w:rPr>
        <w:t>tones</w:t>
      </w:r>
      <w:r w:rsidRPr="00DD14E1">
        <w:rPr>
          <w:rFonts w:cstheme="minorHAnsi"/>
          <w:color w:val="000000" w:themeColor="text1"/>
          <w:sz w:val="24"/>
          <w:szCs w:val="24"/>
        </w:rPr>
        <w:t>—some to work toward the others to avoid. Let your tone be a natural one; however, catch yourself on unintended tone</w:t>
      </w:r>
      <w:r w:rsidR="00487DCA" w:rsidRPr="00DD14E1">
        <w:rPr>
          <w:rFonts w:cstheme="minorHAnsi"/>
          <w:color w:val="000000" w:themeColor="text1"/>
          <w:sz w:val="24"/>
          <w:szCs w:val="24"/>
        </w:rPr>
        <w:t>s</w:t>
      </w:r>
      <w:r w:rsidRPr="00DD14E1">
        <w:rPr>
          <w:rFonts w:cstheme="minorHAnsi"/>
          <w:color w:val="000000" w:themeColor="text1"/>
          <w:sz w:val="24"/>
          <w:szCs w:val="24"/>
        </w:rPr>
        <w:t xml:space="preserve"> by reading your es</w:t>
      </w:r>
      <w:r w:rsidR="00DA4BEA" w:rsidRPr="00DD14E1">
        <w:rPr>
          <w:rFonts w:cstheme="minorHAnsi"/>
          <w:color w:val="000000" w:themeColor="text1"/>
          <w:sz w:val="24"/>
          <w:szCs w:val="24"/>
        </w:rPr>
        <w:t>s</w:t>
      </w:r>
      <w:r w:rsidRPr="00DD14E1">
        <w:rPr>
          <w:rFonts w:cstheme="minorHAnsi"/>
          <w:color w:val="000000" w:themeColor="text1"/>
          <w:sz w:val="24"/>
          <w:szCs w:val="24"/>
        </w:rPr>
        <w:t>ay aloud or by having it read to you.</w:t>
      </w:r>
    </w:p>
    <w:p w:rsidR="00DD14E1" w:rsidRPr="00DD14E1" w:rsidRDefault="00DD14E1" w:rsidP="00DD14E1">
      <w:pPr>
        <w:spacing w:line="240" w:lineRule="auto"/>
        <w:contextualSpacing/>
        <w:rPr>
          <w:rFonts w:cstheme="minorHAnsi"/>
          <w:color w:val="000000" w:themeColor="text1"/>
          <w:sz w:val="24"/>
          <w:szCs w:val="24"/>
        </w:rPr>
      </w:pPr>
    </w:p>
    <w:p w:rsidR="00AF3AE0" w:rsidRPr="00DD14E1" w:rsidRDefault="00AF3AE0" w:rsidP="00DD14E1">
      <w:pPr>
        <w:spacing w:line="240" w:lineRule="auto"/>
        <w:contextualSpacing/>
        <w:rPr>
          <w:rFonts w:cstheme="minorHAnsi"/>
          <w:color w:val="000000" w:themeColor="text1"/>
          <w:sz w:val="24"/>
          <w:szCs w:val="24"/>
        </w:rPr>
      </w:pPr>
      <w:r w:rsidRPr="00DD14E1">
        <w:rPr>
          <w:rFonts w:cstheme="minorHAnsi"/>
          <w:b/>
          <w:color w:val="000000" w:themeColor="text1"/>
          <w:sz w:val="24"/>
          <w:szCs w:val="24"/>
        </w:rPr>
        <w:t>AVOID:</w:t>
      </w:r>
      <w:r w:rsidRPr="00DD14E1">
        <w:rPr>
          <w:rFonts w:cstheme="minorHAnsi"/>
          <w:color w:val="000000" w:themeColor="text1"/>
          <w:sz w:val="24"/>
          <w:szCs w:val="24"/>
        </w:rPr>
        <w:t xml:space="preserve"> bragging, the dismissively critical, whining, haughtiness, aggressiveness, intolerance, the word “hate” in any statement, excuse making, blaming, colloquial negations like “</w:t>
      </w:r>
      <w:r w:rsidR="00487DCA" w:rsidRPr="00DD14E1">
        <w:rPr>
          <w:rFonts w:cstheme="minorHAnsi"/>
          <w:color w:val="000000" w:themeColor="text1"/>
          <w:sz w:val="24"/>
          <w:szCs w:val="24"/>
        </w:rPr>
        <w:t>sucks,” “stinks,” or “lame,” hurtful sarcasm, and</w:t>
      </w:r>
      <w:r w:rsidRPr="00DD14E1">
        <w:rPr>
          <w:rFonts w:cstheme="minorHAnsi"/>
          <w:color w:val="000000" w:themeColor="text1"/>
          <w:sz w:val="24"/>
          <w:szCs w:val="24"/>
        </w:rPr>
        <w:t xml:space="preserve"> insincerity.</w:t>
      </w:r>
    </w:p>
    <w:p w:rsidR="00DD14E1" w:rsidRPr="00DD14E1" w:rsidRDefault="00DD14E1" w:rsidP="00DD14E1">
      <w:pPr>
        <w:spacing w:line="240" w:lineRule="auto"/>
        <w:contextualSpacing/>
        <w:rPr>
          <w:rFonts w:cstheme="minorHAnsi"/>
          <w:color w:val="000000" w:themeColor="text1"/>
          <w:sz w:val="24"/>
          <w:szCs w:val="24"/>
        </w:rPr>
      </w:pPr>
    </w:p>
    <w:p w:rsidR="00AF3AE0" w:rsidRPr="00DD14E1" w:rsidRDefault="00AF3AE0" w:rsidP="00DD14E1">
      <w:pPr>
        <w:spacing w:line="240" w:lineRule="auto"/>
        <w:contextualSpacing/>
        <w:rPr>
          <w:rFonts w:cstheme="minorHAnsi"/>
          <w:color w:val="000000" w:themeColor="text1"/>
          <w:sz w:val="24"/>
          <w:szCs w:val="24"/>
        </w:rPr>
      </w:pPr>
      <w:r w:rsidRPr="00DD14E1">
        <w:rPr>
          <w:rFonts w:cstheme="minorHAnsi"/>
          <w:b/>
          <w:color w:val="000000" w:themeColor="text1"/>
          <w:sz w:val="24"/>
          <w:szCs w:val="24"/>
        </w:rPr>
        <w:t>Work for:</w:t>
      </w:r>
      <w:r w:rsidRPr="00DD14E1">
        <w:rPr>
          <w:rFonts w:cstheme="minorHAnsi"/>
          <w:color w:val="000000" w:themeColor="text1"/>
          <w:sz w:val="24"/>
          <w:szCs w:val="24"/>
        </w:rPr>
        <w:t xml:space="preserve"> genuineness, a measure of awe and wonder, hopefulness, the tone of what’s possib</w:t>
      </w:r>
      <w:r w:rsidR="00487DCA" w:rsidRPr="00DD14E1">
        <w:rPr>
          <w:rFonts w:cstheme="minorHAnsi"/>
          <w:color w:val="000000" w:themeColor="text1"/>
          <w:sz w:val="24"/>
          <w:szCs w:val="24"/>
        </w:rPr>
        <w:t>le, gratitude and appreciation,</w:t>
      </w:r>
      <w:r w:rsidRPr="00DD14E1">
        <w:rPr>
          <w:rFonts w:cstheme="minorHAnsi"/>
          <w:color w:val="000000" w:themeColor="text1"/>
          <w:sz w:val="24"/>
          <w:szCs w:val="24"/>
        </w:rPr>
        <w:t xml:space="preserve"> humility (genuine, not contrived!), caring and generosity, rightful pride,</w:t>
      </w:r>
      <w:r w:rsidR="00487DCA" w:rsidRPr="00DD14E1">
        <w:rPr>
          <w:rFonts w:cstheme="minorHAnsi"/>
          <w:color w:val="000000" w:themeColor="text1"/>
          <w:sz w:val="24"/>
          <w:szCs w:val="24"/>
        </w:rPr>
        <w:t xml:space="preserve"> tolerance and openness, respectfulness.</w:t>
      </w:r>
    </w:p>
    <w:p w:rsidR="00DD14E1" w:rsidRPr="00DD14E1" w:rsidRDefault="00DD14E1" w:rsidP="00DD14E1">
      <w:pPr>
        <w:spacing w:line="240" w:lineRule="auto"/>
        <w:contextualSpacing/>
        <w:rPr>
          <w:rFonts w:cstheme="minorHAnsi"/>
          <w:color w:val="000000" w:themeColor="text1"/>
          <w:sz w:val="24"/>
          <w:szCs w:val="24"/>
        </w:rPr>
      </w:pPr>
    </w:p>
    <w:p w:rsidR="00491ECA" w:rsidRPr="00DD14E1" w:rsidRDefault="00491ECA" w:rsidP="00DD14E1">
      <w:pPr>
        <w:spacing w:line="240" w:lineRule="auto"/>
        <w:contextualSpacing/>
        <w:rPr>
          <w:rFonts w:cstheme="minorHAnsi"/>
          <w:b/>
          <w:color w:val="000000" w:themeColor="text1"/>
          <w:sz w:val="24"/>
          <w:szCs w:val="24"/>
        </w:rPr>
      </w:pPr>
      <w:r w:rsidRPr="00DD14E1">
        <w:rPr>
          <w:rFonts w:cstheme="minorHAnsi"/>
          <w:b/>
          <w:color w:val="000000" w:themeColor="text1"/>
          <w:sz w:val="24"/>
          <w:szCs w:val="24"/>
        </w:rPr>
        <w:t>Some Vocabulary Suggestions:</w:t>
      </w:r>
    </w:p>
    <w:p w:rsidR="00491ECA" w:rsidRPr="00DD14E1" w:rsidRDefault="00491ECA" w:rsidP="00DD14E1">
      <w:pPr>
        <w:spacing w:line="240" w:lineRule="auto"/>
        <w:contextualSpacing/>
        <w:rPr>
          <w:rFonts w:cstheme="minorHAnsi"/>
          <w:color w:val="000000" w:themeColor="text1"/>
          <w:sz w:val="24"/>
          <w:szCs w:val="24"/>
        </w:rPr>
      </w:pPr>
      <w:r w:rsidRPr="00DD14E1">
        <w:rPr>
          <w:rFonts w:cstheme="minorHAnsi"/>
          <w:color w:val="000000" w:themeColor="text1"/>
          <w:sz w:val="24"/>
          <w:szCs w:val="24"/>
        </w:rPr>
        <w:t xml:space="preserve">    An essay like this must show your best efforts in all aspects of the writing.  Consider this short list of “words to avoid if possible.”  There are many alternatives to each word—think about your </w:t>
      </w:r>
      <w:r w:rsidRPr="00DD14E1">
        <w:rPr>
          <w:rFonts w:cstheme="minorHAnsi"/>
          <w:i/>
          <w:color w:val="000000" w:themeColor="text1"/>
          <w:sz w:val="24"/>
          <w:szCs w:val="24"/>
        </w:rPr>
        <w:t>intended meaning</w:t>
      </w:r>
      <w:r w:rsidRPr="00DD14E1">
        <w:rPr>
          <w:rFonts w:cstheme="minorHAnsi"/>
          <w:color w:val="000000" w:themeColor="text1"/>
          <w:sz w:val="24"/>
          <w:szCs w:val="24"/>
        </w:rPr>
        <w:t xml:space="preserve"> and try to make the word choice fit. Most of the words are descriptors or quantifiers; you can do much better than any of these word choices:</w:t>
      </w:r>
    </w:p>
    <w:p w:rsidR="00491ECA" w:rsidRPr="00DD14E1" w:rsidRDefault="00491ECA" w:rsidP="00DD14E1">
      <w:pPr>
        <w:pStyle w:val="ListParagraph"/>
        <w:numPr>
          <w:ilvl w:val="0"/>
          <w:numId w:val="2"/>
        </w:numPr>
        <w:spacing w:line="240" w:lineRule="auto"/>
        <w:rPr>
          <w:rFonts w:cstheme="minorHAnsi"/>
          <w:color w:val="000000" w:themeColor="text1"/>
          <w:sz w:val="24"/>
          <w:szCs w:val="24"/>
        </w:rPr>
      </w:pPr>
      <w:r w:rsidRPr="00DD14E1">
        <w:rPr>
          <w:rFonts w:cstheme="minorHAnsi"/>
          <w:color w:val="000000" w:themeColor="text1"/>
          <w:sz w:val="24"/>
          <w:szCs w:val="24"/>
        </w:rPr>
        <w:t xml:space="preserve">“a lot”   “a bunch”   “tons” (as in </w:t>
      </w:r>
      <w:r w:rsidRPr="00DD14E1">
        <w:rPr>
          <w:rFonts w:cstheme="minorHAnsi"/>
          <w:i/>
          <w:color w:val="000000" w:themeColor="text1"/>
          <w:sz w:val="24"/>
          <w:szCs w:val="24"/>
        </w:rPr>
        <w:t>tons of work</w:t>
      </w:r>
      <w:r w:rsidRPr="00DD14E1">
        <w:rPr>
          <w:rFonts w:cstheme="minorHAnsi"/>
          <w:color w:val="000000" w:themeColor="text1"/>
          <w:sz w:val="24"/>
          <w:szCs w:val="24"/>
        </w:rPr>
        <w:t>)   “kind of”  “sort of”</w:t>
      </w:r>
    </w:p>
    <w:p w:rsidR="00DD14E1" w:rsidRPr="00DD14E1" w:rsidRDefault="00DD14E1" w:rsidP="00DD14E1">
      <w:pPr>
        <w:pStyle w:val="ListParagraph"/>
        <w:spacing w:line="240" w:lineRule="auto"/>
        <w:rPr>
          <w:rFonts w:cstheme="minorHAnsi"/>
          <w:color w:val="000000" w:themeColor="text1"/>
          <w:sz w:val="24"/>
          <w:szCs w:val="24"/>
        </w:rPr>
      </w:pPr>
    </w:p>
    <w:p w:rsidR="00491ECA" w:rsidRPr="00DD14E1" w:rsidRDefault="008F1514" w:rsidP="00DD14E1">
      <w:pPr>
        <w:pStyle w:val="ListParagraph"/>
        <w:numPr>
          <w:ilvl w:val="0"/>
          <w:numId w:val="2"/>
        </w:numPr>
        <w:spacing w:line="240" w:lineRule="auto"/>
        <w:rPr>
          <w:rFonts w:cstheme="minorHAnsi"/>
          <w:color w:val="000000" w:themeColor="text1"/>
          <w:sz w:val="24"/>
          <w:szCs w:val="24"/>
        </w:rPr>
      </w:pPr>
      <w:r w:rsidRPr="00DD14E1">
        <w:rPr>
          <w:rFonts w:cstheme="minorHAnsi"/>
          <w:color w:val="000000" w:themeColor="text1"/>
          <w:sz w:val="24"/>
          <w:szCs w:val="24"/>
        </w:rPr>
        <w:t xml:space="preserve">The Exhausted Seven: </w:t>
      </w:r>
      <w:r w:rsidR="00491ECA" w:rsidRPr="00DD14E1">
        <w:rPr>
          <w:rFonts w:cstheme="minorHAnsi"/>
          <w:i/>
          <w:color w:val="000000" w:themeColor="text1"/>
          <w:sz w:val="24"/>
          <w:szCs w:val="24"/>
        </w:rPr>
        <w:t>great, nice, awesome, cool, important</w:t>
      </w:r>
      <w:r w:rsidR="00491ECA" w:rsidRPr="00DD14E1">
        <w:rPr>
          <w:rFonts w:cstheme="minorHAnsi"/>
          <w:color w:val="000000" w:themeColor="text1"/>
          <w:sz w:val="24"/>
          <w:szCs w:val="24"/>
        </w:rPr>
        <w:t xml:space="preserve"> (unless you say WHY), </w:t>
      </w:r>
      <w:r w:rsidRPr="00DD14E1">
        <w:rPr>
          <w:rFonts w:cstheme="minorHAnsi"/>
          <w:i/>
          <w:color w:val="000000" w:themeColor="text1"/>
          <w:sz w:val="24"/>
          <w:szCs w:val="24"/>
        </w:rPr>
        <w:t>boring</w:t>
      </w:r>
      <w:r w:rsidRPr="00DD14E1">
        <w:rPr>
          <w:rFonts w:cstheme="minorHAnsi"/>
          <w:color w:val="000000" w:themeColor="text1"/>
          <w:sz w:val="24"/>
          <w:szCs w:val="24"/>
        </w:rPr>
        <w:t xml:space="preserve">, and </w:t>
      </w:r>
      <w:r w:rsidRPr="00DD14E1">
        <w:rPr>
          <w:rFonts w:cstheme="minorHAnsi"/>
          <w:i/>
          <w:color w:val="000000" w:themeColor="text1"/>
          <w:sz w:val="24"/>
          <w:szCs w:val="24"/>
        </w:rPr>
        <w:t>whatever</w:t>
      </w:r>
      <w:r w:rsidRPr="00DD14E1">
        <w:rPr>
          <w:rFonts w:cstheme="minorHAnsi"/>
          <w:color w:val="000000" w:themeColor="text1"/>
          <w:sz w:val="24"/>
          <w:szCs w:val="24"/>
        </w:rPr>
        <w:t xml:space="preserve"> (as a sweeping dismissal)</w:t>
      </w:r>
    </w:p>
    <w:p w:rsidR="00DD14E1" w:rsidRPr="00DD14E1" w:rsidRDefault="00DD14E1" w:rsidP="00DD14E1">
      <w:pPr>
        <w:pStyle w:val="ListParagraph"/>
        <w:rPr>
          <w:rFonts w:cstheme="minorHAnsi"/>
          <w:color w:val="000000" w:themeColor="text1"/>
          <w:sz w:val="24"/>
          <w:szCs w:val="24"/>
        </w:rPr>
      </w:pPr>
    </w:p>
    <w:p w:rsidR="008F1514" w:rsidRPr="00DD14E1" w:rsidRDefault="008F1514" w:rsidP="00DD14E1">
      <w:pPr>
        <w:pStyle w:val="ListParagraph"/>
        <w:numPr>
          <w:ilvl w:val="0"/>
          <w:numId w:val="2"/>
        </w:numPr>
        <w:spacing w:line="240" w:lineRule="auto"/>
        <w:rPr>
          <w:rFonts w:cstheme="minorHAnsi"/>
          <w:color w:val="000000" w:themeColor="text1"/>
          <w:sz w:val="24"/>
          <w:szCs w:val="24"/>
        </w:rPr>
      </w:pPr>
      <w:r w:rsidRPr="00DD14E1">
        <w:rPr>
          <w:rFonts w:cstheme="minorHAnsi"/>
          <w:color w:val="000000" w:themeColor="text1"/>
          <w:sz w:val="24"/>
          <w:szCs w:val="24"/>
        </w:rPr>
        <w:t>“</w:t>
      </w:r>
      <w:proofErr w:type="gramStart"/>
      <w:r w:rsidRPr="00DD14E1">
        <w:rPr>
          <w:rFonts w:cstheme="minorHAnsi"/>
          <w:color w:val="000000" w:themeColor="text1"/>
          <w:sz w:val="24"/>
          <w:szCs w:val="24"/>
        </w:rPr>
        <w:t>always</w:t>
      </w:r>
      <w:proofErr w:type="gramEnd"/>
      <w:r w:rsidRPr="00DD14E1">
        <w:rPr>
          <w:rFonts w:cstheme="minorHAnsi"/>
          <w:color w:val="000000" w:themeColor="text1"/>
          <w:sz w:val="24"/>
          <w:szCs w:val="24"/>
        </w:rPr>
        <w:t>” “never”—use these adverbs sparingly, if at all; the true frequency usually lies somewhere in between.</w:t>
      </w:r>
    </w:p>
    <w:p w:rsidR="00487DCA" w:rsidRPr="00DD14E1" w:rsidRDefault="00487DCA" w:rsidP="00DD14E1">
      <w:pPr>
        <w:spacing w:line="240" w:lineRule="auto"/>
        <w:contextualSpacing/>
        <w:rPr>
          <w:rFonts w:cstheme="minorHAnsi"/>
          <w:color w:val="000000" w:themeColor="text1"/>
          <w:sz w:val="24"/>
          <w:szCs w:val="24"/>
        </w:rPr>
      </w:pPr>
    </w:p>
    <w:p w:rsidR="001D5EE3" w:rsidRPr="00DD14E1" w:rsidRDefault="001D5EE3" w:rsidP="001D5EE3">
      <w:pPr>
        <w:rPr>
          <w:rFonts w:cstheme="minorHAnsi"/>
          <w:color w:val="000000" w:themeColor="text1"/>
        </w:rPr>
      </w:pPr>
    </w:p>
    <w:p w:rsidR="00527F33" w:rsidRPr="001D5EE3" w:rsidRDefault="006553CC" w:rsidP="001D5EE3">
      <w:pPr>
        <w:rPr>
          <w:b/>
        </w:rPr>
      </w:pPr>
      <w:r w:rsidRPr="001D5EE3">
        <w:rPr>
          <w:b/>
        </w:rPr>
        <w:t xml:space="preserve"> </w:t>
      </w:r>
      <w:r w:rsidR="00A30760" w:rsidRPr="001D5EE3">
        <w:rPr>
          <w:b/>
        </w:rPr>
        <w:t xml:space="preserve"> </w:t>
      </w:r>
      <w:r w:rsidR="002B6207" w:rsidRPr="001D5EE3">
        <w:rPr>
          <w:b/>
        </w:rPr>
        <w:t xml:space="preserve">                                        </w:t>
      </w:r>
    </w:p>
    <w:p w:rsidR="002B6207" w:rsidRDefault="002B6207" w:rsidP="00527F33">
      <w:pPr>
        <w:rPr>
          <w:b/>
        </w:rPr>
      </w:pPr>
    </w:p>
    <w:p w:rsidR="00902697" w:rsidRDefault="00902697" w:rsidP="00527F33">
      <w:pPr>
        <w:rPr>
          <w:b/>
        </w:rPr>
      </w:pPr>
    </w:p>
    <w:p w:rsidR="00902697" w:rsidRDefault="00902697" w:rsidP="00527F33">
      <w:pPr>
        <w:rPr>
          <w:b/>
        </w:rPr>
      </w:pPr>
    </w:p>
    <w:p w:rsidR="002B6207" w:rsidRPr="00902697" w:rsidRDefault="002B6207" w:rsidP="00527F33">
      <w:pPr>
        <w:rPr>
          <w:b/>
        </w:rPr>
      </w:pPr>
    </w:p>
    <w:p w:rsidR="00527F33" w:rsidRDefault="00527F33" w:rsidP="00527F33"/>
    <w:p w:rsidR="00527F33" w:rsidRPr="00527F33" w:rsidRDefault="00527F33" w:rsidP="00527F33"/>
    <w:sectPr w:rsidR="00527F33" w:rsidRPr="00527F33" w:rsidSect="00DD14E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655DF"/>
    <w:multiLevelType w:val="hybridMultilevel"/>
    <w:tmpl w:val="17B2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41005"/>
    <w:multiLevelType w:val="hybridMultilevel"/>
    <w:tmpl w:val="94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33"/>
    <w:rsid w:val="001D5EE3"/>
    <w:rsid w:val="002B6207"/>
    <w:rsid w:val="00377F28"/>
    <w:rsid w:val="00487DCA"/>
    <w:rsid w:val="00491ECA"/>
    <w:rsid w:val="00527F33"/>
    <w:rsid w:val="0058285B"/>
    <w:rsid w:val="006553CC"/>
    <w:rsid w:val="007D7EE2"/>
    <w:rsid w:val="008F1514"/>
    <w:rsid w:val="00902697"/>
    <w:rsid w:val="00A30760"/>
    <w:rsid w:val="00AC1188"/>
    <w:rsid w:val="00AF3AE0"/>
    <w:rsid w:val="00B83F77"/>
    <w:rsid w:val="00DA4BEA"/>
    <w:rsid w:val="00DD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F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82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F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82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Aspen School District</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District Office Employee</cp:lastModifiedBy>
  <cp:revision>2</cp:revision>
  <dcterms:created xsi:type="dcterms:W3CDTF">2014-09-03T20:46:00Z</dcterms:created>
  <dcterms:modified xsi:type="dcterms:W3CDTF">2014-09-03T20:46:00Z</dcterms:modified>
</cp:coreProperties>
</file>